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BF3" w:rsidRDefault="00266E4A" w:rsidP="00266E4A">
      <w:pPr>
        <w:jc w:val="center"/>
        <w:rPr>
          <w:rFonts w:asciiTheme="majorHAnsi" w:hAnsiTheme="majorHAnsi"/>
          <w:b/>
          <w:sz w:val="32"/>
          <w:szCs w:val="32"/>
        </w:rPr>
      </w:pPr>
      <w:r>
        <w:rPr>
          <w:rFonts w:asciiTheme="majorHAnsi" w:hAnsiTheme="majorHAnsi"/>
          <w:b/>
          <w:sz w:val="32"/>
          <w:szCs w:val="32"/>
        </w:rPr>
        <w:t>READING #2 DISCUSSION SHEET</w:t>
      </w:r>
    </w:p>
    <w:p w:rsidR="00266E4A" w:rsidRDefault="00266E4A" w:rsidP="00266E4A">
      <w:pPr>
        <w:rPr>
          <w:rFonts w:asciiTheme="majorHAnsi" w:hAnsiTheme="majorHAnsi"/>
          <w:sz w:val="24"/>
          <w:szCs w:val="24"/>
        </w:rPr>
      </w:pPr>
      <w:r>
        <w:rPr>
          <w:rFonts w:asciiTheme="majorHAnsi" w:hAnsiTheme="majorHAnsi"/>
          <w:sz w:val="24"/>
          <w:szCs w:val="24"/>
        </w:rPr>
        <w:t>Use the following questions to</w:t>
      </w:r>
      <w:r>
        <w:rPr>
          <w:rFonts w:asciiTheme="majorHAnsi" w:hAnsiTheme="majorHAnsi"/>
          <w:sz w:val="24"/>
          <w:szCs w:val="24"/>
        </w:rPr>
        <w:t xml:space="preserve"> guide your reading of the second</w:t>
      </w:r>
      <w:r>
        <w:rPr>
          <w:rFonts w:asciiTheme="majorHAnsi" w:hAnsiTheme="majorHAnsi"/>
          <w:sz w:val="24"/>
          <w:szCs w:val="24"/>
        </w:rPr>
        <w:t xml:space="preserve"> section of </w:t>
      </w:r>
      <w:r>
        <w:rPr>
          <w:rFonts w:asciiTheme="majorHAnsi" w:hAnsiTheme="majorHAnsi"/>
          <w:i/>
          <w:sz w:val="24"/>
          <w:szCs w:val="24"/>
        </w:rPr>
        <w:t>Night</w:t>
      </w:r>
      <w:r>
        <w:rPr>
          <w:rFonts w:asciiTheme="majorHAnsi" w:hAnsiTheme="majorHAnsi"/>
          <w:sz w:val="24"/>
          <w:szCs w:val="24"/>
        </w:rPr>
        <w:t>; jot some notes down on a piece of paper while you read in preparation for an in-class discussion on these questions.  Use the bullet point questions to help you think about the bold statement.  Your notes will be checked for completion at the beginning of our next class.</w:t>
      </w:r>
    </w:p>
    <w:p w:rsidR="002D3607" w:rsidRPr="002D3607" w:rsidRDefault="002D3607" w:rsidP="00266E4A">
      <w:pPr>
        <w:rPr>
          <w:rFonts w:asciiTheme="majorHAnsi" w:hAnsiTheme="majorHAnsi"/>
          <w:sz w:val="24"/>
          <w:szCs w:val="24"/>
        </w:rPr>
      </w:pPr>
    </w:p>
    <w:p w:rsidR="00266E4A" w:rsidRDefault="00266E4A" w:rsidP="00266E4A">
      <w:pPr>
        <w:rPr>
          <w:rFonts w:asciiTheme="majorHAnsi" w:hAnsiTheme="majorHAnsi"/>
          <w:b/>
          <w:sz w:val="24"/>
          <w:szCs w:val="24"/>
        </w:rPr>
      </w:pPr>
      <w:r>
        <w:rPr>
          <w:rFonts w:asciiTheme="majorHAnsi" w:hAnsiTheme="majorHAnsi"/>
          <w:b/>
          <w:sz w:val="24"/>
          <w:szCs w:val="24"/>
        </w:rPr>
        <w:t>Explore the relationship between knowing, madness, and belief.</w:t>
      </w:r>
    </w:p>
    <w:p w:rsidR="00266E4A" w:rsidRDefault="00266E4A" w:rsidP="00266E4A">
      <w:pPr>
        <w:pStyle w:val="ListParagraph"/>
        <w:numPr>
          <w:ilvl w:val="0"/>
          <w:numId w:val="1"/>
        </w:numPr>
        <w:rPr>
          <w:rFonts w:asciiTheme="majorHAnsi" w:hAnsiTheme="majorHAnsi"/>
          <w:sz w:val="24"/>
          <w:szCs w:val="24"/>
        </w:rPr>
      </w:pPr>
      <w:r>
        <w:rPr>
          <w:rFonts w:asciiTheme="majorHAnsi" w:hAnsiTheme="majorHAnsi"/>
          <w:sz w:val="24"/>
          <w:szCs w:val="24"/>
        </w:rPr>
        <w:t>Why does Madame Schächter scream?  Why does she later become silent and withdrawn?</w:t>
      </w:r>
    </w:p>
    <w:p w:rsidR="00266E4A" w:rsidRDefault="00266E4A" w:rsidP="00266E4A">
      <w:pPr>
        <w:pStyle w:val="ListParagraph"/>
        <w:rPr>
          <w:rFonts w:asciiTheme="majorHAnsi" w:hAnsiTheme="majorHAnsi"/>
          <w:sz w:val="24"/>
          <w:szCs w:val="24"/>
        </w:rPr>
      </w:pPr>
    </w:p>
    <w:p w:rsidR="00266E4A" w:rsidRDefault="00266E4A" w:rsidP="00266E4A">
      <w:pPr>
        <w:pStyle w:val="ListParagraph"/>
        <w:numPr>
          <w:ilvl w:val="0"/>
          <w:numId w:val="1"/>
        </w:numPr>
        <w:rPr>
          <w:rFonts w:asciiTheme="majorHAnsi" w:hAnsiTheme="majorHAnsi"/>
          <w:sz w:val="24"/>
          <w:szCs w:val="24"/>
        </w:rPr>
      </w:pPr>
      <w:r>
        <w:rPr>
          <w:rFonts w:asciiTheme="majorHAnsi" w:hAnsiTheme="majorHAnsi"/>
          <w:sz w:val="24"/>
          <w:szCs w:val="24"/>
        </w:rPr>
        <w:t>How do people react the first time she screams?  How do they respond when her screams continue?</w:t>
      </w:r>
    </w:p>
    <w:p w:rsidR="00266E4A" w:rsidRPr="00266E4A" w:rsidRDefault="00266E4A" w:rsidP="00266E4A">
      <w:pPr>
        <w:pStyle w:val="ListParagraph"/>
        <w:rPr>
          <w:rFonts w:asciiTheme="majorHAnsi" w:hAnsiTheme="majorHAnsi"/>
          <w:sz w:val="24"/>
          <w:szCs w:val="24"/>
        </w:rPr>
      </w:pPr>
    </w:p>
    <w:p w:rsidR="00266E4A" w:rsidRPr="00266E4A" w:rsidRDefault="00266E4A" w:rsidP="00266E4A">
      <w:pPr>
        <w:pStyle w:val="ListParagraph"/>
        <w:numPr>
          <w:ilvl w:val="0"/>
          <w:numId w:val="1"/>
        </w:numPr>
        <w:rPr>
          <w:rFonts w:asciiTheme="majorHAnsi" w:hAnsiTheme="majorHAnsi"/>
          <w:sz w:val="24"/>
          <w:szCs w:val="24"/>
        </w:rPr>
      </w:pPr>
      <w:r>
        <w:rPr>
          <w:rFonts w:asciiTheme="majorHAnsi" w:hAnsiTheme="majorHAnsi"/>
          <w:sz w:val="24"/>
          <w:szCs w:val="24"/>
        </w:rPr>
        <w:t>Is she a madwoman?  A prophet?  Or a witness?  What is the difference between the three labels?</w:t>
      </w:r>
    </w:p>
    <w:p w:rsidR="00266E4A" w:rsidRPr="00266E4A" w:rsidRDefault="00266E4A" w:rsidP="00266E4A">
      <w:pPr>
        <w:pStyle w:val="ListParagraph"/>
        <w:rPr>
          <w:rFonts w:asciiTheme="majorHAnsi" w:hAnsiTheme="majorHAnsi"/>
          <w:sz w:val="24"/>
          <w:szCs w:val="24"/>
        </w:rPr>
      </w:pPr>
    </w:p>
    <w:p w:rsidR="00266E4A" w:rsidRDefault="00266E4A" w:rsidP="00266E4A">
      <w:pPr>
        <w:pStyle w:val="ListParagraph"/>
        <w:numPr>
          <w:ilvl w:val="0"/>
          <w:numId w:val="1"/>
        </w:numPr>
        <w:rPr>
          <w:rFonts w:asciiTheme="majorHAnsi" w:hAnsiTheme="majorHAnsi"/>
          <w:sz w:val="24"/>
          <w:szCs w:val="24"/>
        </w:rPr>
      </w:pPr>
      <w:r>
        <w:rPr>
          <w:rFonts w:asciiTheme="majorHAnsi" w:hAnsiTheme="majorHAnsi"/>
          <w:sz w:val="24"/>
          <w:szCs w:val="24"/>
        </w:rPr>
        <w:t>How is Madame Schächter like Moshe the Beadle?  Does she, too, know or sense something that others refuse to believe?</w:t>
      </w:r>
    </w:p>
    <w:p w:rsidR="00266E4A" w:rsidRPr="00266E4A" w:rsidRDefault="00266E4A" w:rsidP="00266E4A">
      <w:pPr>
        <w:pStyle w:val="ListParagraph"/>
        <w:rPr>
          <w:rFonts w:asciiTheme="majorHAnsi" w:hAnsiTheme="majorHAnsi"/>
          <w:sz w:val="24"/>
          <w:szCs w:val="24"/>
        </w:rPr>
      </w:pPr>
    </w:p>
    <w:p w:rsidR="00266E4A" w:rsidRDefault="00266E4A" w:rsidP="00266E4A">
      <w:pPr>
        <w:pStyle w:val="ListParagraph"/>
        <w:numPr>
          <w:ilvl w:val="0"/>
          <w:numId w:val="1"/>
        </w:numPr>
        <w:rPr>
          <w:rFonts w:asciiTheme="majorHAnsi" w:hAnsiTheme="majorHAnsi"/>
          <w:sz w:val="24"/>
          <w:szCs w:val="24"/>
        </w:rPr>
      </w:pPr>
      <w:r>
        <w:rPr>
          <w:rFonts w:asciiTheme="majorHAnsi" w:hAnsiTheme="majorHAnsi"/>
          <w:sz w:val="24"/>
          <w:szCs w:val="24"/>
        </w:rPr>
        <w:t xml:space="preserve">How do the “veteran” prisoners respond when they discover the newcomers have never heard of Auschwitz?  How do </w:t>
      </w:r>
      <w:proofErr w:type="spellStart"/>
      <w:r>
        <w:rPr>
          <w:rFonts w:asciiTheme="majorHAnsi" w:hAnsiTheme="majorHAnsi"/>
          <w:sz w:val="24"/>
          <w:szCs w:val="24"/>
        </w:rPr>
        <w:t>you</w:t>
      </w:r>
      <w:proofErr w:type="spellEnd"/>
      <w:r>
        <w:rPr>
          <w:rFonts w:asciiTheme="majorHAnsi" w:hAnsiTheme="majorHAnsi"/>
          <w:sz w:val="24"/>
          <w:szCs w:val="24"/>
        </w:rPr>
        <w:t xml:space="preserve"> account for their reaction?</w:t>
      </w:r>
    </w:p>
    <w:p w:rsidR="00266E4A" w:rsidRPr="00266E4A" w:rsidRDefault="00266E4A" w:rsidP="00266E4A">
      <w:pPr>
        <w:pStyle w:val="ListParagraph"/>
        <w:rPr>
          <w:rFonts w:asciiTheme="majorHAnsi" w:hAnsiTheme="majorHAnsi"/>
          <w:sz w:val="24"/>
          <w:szCs w:val="24"/>
        </w:rPr>
      </w:pPr>
    </w:p>
    <w:p w:rsidR="00266E4A" w:rsidRDefault="00266E4A" w:rsidP="00266E4A">
      <w:pPr>
        <w:pStyle w:val="ListParagraph"/>
        <w:numPr>
          <w:ilvl w:val="0"/>
          <w:numId w:val="1"/>
        </w:numPr>
        <w:rPr>
          <w:rFonts w:asciiTheme="majorHAnsi" w:hAnsiTheme="majorHAnsi"/>
          <w:sz w:val="24"/>
          <w:szCs w:val="24"/>
        </w:rPr>
      </w:pPr>
      <w:r>
        <w:rPr>
          <w:rFonts w:asciiTheme="majorHAnsi" w:hAnsiTheme="majorHAnsi"/>
          <w:sz w:val="24"/>
          <w:szCs w:val="24"/>
        </w:rPr>
        <w:t>What does it mean to know but not acknowledge what you know?  When do people do it?</w:t>
      </w:r>
    </w:p>
    <w:p w:rsidR="00266E4A" w:rsidRPr="00266E4A" w:rsidRDefault="00266E4A" w:rsidP="00266E4A">
      <w:pPr>
        <w:pStyle w:val="ListParagraph"/>
        <w:rPr>
          <w:rFonts w:asciiTheme="majorHAnsi" w:hAnsiTheme="majorHAnsi"/>
          <w:sz w:val="24"/>
          <w:szCs w:val="24"/>
        </w:rPr>
      </w:pPr>
    </w:p>
    <w:p w:rsidR="00266E4A" w:rsidRDefault="00266E4A" w:rsidP="00266E4A">
      <w:pPr>
        <w:rPr>
          <w:rFonts w:asciiTheme="majorHAnsi" w:hAnsiTheme="majorHAnsi"/>
          <w:b/>
          <w:sz w:val="24"/>
          <w:szCs w:val="24"/>
        </w:rPr>
      </w:pPr>
      <w:r>
        <w:rPr>
          <w:rFonts w:asciiTheme="majorHAnsi" w:hAnsiTheme="majorHAnsi"/>
          <w:b/>
          <w:sz w:val="24"/>
          <w:szCs w:val="24"/>
        </w:rPr>
        <w:t>Consider how the Germans created terror at Auschwitz.</w:t>
      </w:r>
    </w:p>
    <w:p w:rsidR="00266E4A" w:rsidRPr="00266E4A" w:rsidRDefault="00266E4A" w:rsidP="00266E4A">
      <w:pPr>
        <w:pStyle w:val="ListParagraph"/>
        <w:numPr>
          <w:ilvl w:val="0"/>
          <w:numId w:val="2"/>
        </w:numPr>
        <w:rPr>
          <w:rFonts w:asciiTheme="majorHAnsi" w:hAnsiTheme="majorHAnsi"/>
          <w:b/>
          <w:sz w:val="24"/>
          <w:szCs w:val="24"/>
        </w:rPr>
      </w:pPr>
      <w:r w:rsidRPr="00266E4A">
        <w:rPr>
          <w:rFonts w:asciiTheme="majorHAnsi" w:hAnsiTheme="majorHAnsi"/>
          <w:sz w:val="24"/>
          <w:szCs w:val="24"/>
        </w:rPr>
        <w:t>How do the Germans</w:t>
      </w:r>
      <w:r>
        <w:rPr>
          <w:rFonts w:asciiTheme="majorHAnsi" w:hAnsiTheme="majorHAnsi"/>
          <w:sz w:val="24"/>
          <w:szCs w:val="24"/>
        </w:rPr>
        <w:t xml:space="preserve"> orchestrate the arrival of newcomers to the camp?</w:t>
      </w:r>
    </w:p>
    <w:p w:rsidR="00266E4A" w:rsidRPr="00266E4A" w:rsidRDefault="00266E4A" w:rsidP="00266E4A">
      <w:pPr>
        <w:pStyle w:val="ListParagraph"/>
        <w:rPr>
          <w:rFonts w:asciiTheme="majorHAnsi" w:hAnsiTheme="majorHAnsi"/>
          <w:b/>
          <w:sz w:val="24"/>
          <w:szCs w:val="24"/>
        </w:rPr>
      </w:pPr>
    </w:p>
    <w:p w:rsidR="00266E4A" w:rsidRPr="00266E4A" w:rsidRDefault="00266E4A" w:rsidP="00266E4A">
      <w:pPr>
        <w:pStyle w:val="ListParagraph"/>
        <w:numPr>
          <w:ilvl w:val="0"/>
          <w:numId w:val="2"/>
        </w:numPr>
        <w:rPr>
          <w:rFonts w:asciiTheme="majorHAnsi" w:hAnsiTheme="majorHAnsi"/>
          <w:b/>
          <w:sz w:val="24"/>
          <w:szCs w:val="24"/>
        </w:rPr>
      </w:pPr>
      <w:r>
        <w:rPr>
          <w:rFonts w:asciiTheme="majorHAnsi" w:hAnsiTheme="majorHAnsi"/>
          <w:sz w:val="24"/>
          <w:szCs w:val="24"/>
        </w:rPr>
        <w:t>Why don’t they tell the new arrivals what to expect?</w:t>
      </w:r>
    </w:p>
    <w:p w:rsidR="00266E4A" w:rsidRPr="00266E4A" w:rsidRDefault="00266E4A" w:rsidP="00266E4A">
      <w:pPr>
        <w:pStyle w:val="ListParagraph"/>
        <w:rPr>
          <w:rFonts w:asciiTheme="majorHAnsi" w:hAnsiTheme="majorHAnsi"/>
          <w:b/>
          <w:sz w:val="24"/>
          <w:szCs w:val="24"/>
        </w:rPr>
      </w:pPr>
    </w:p>
    <w:p w:rsidR="00266E4A" w:rsidRPr="00266E4A" w:rsidRDefault="00266E4A" w:rsidP="00266E4A">
      <w:pPr>
        <w:pStyle w:val="ListParagraph"/>
        <w:numPr>
          <w:ilvl w:val="0"/>
          <w:numId w:val="2"/>
        </w:numPr>
        <w:rPr>
          <w:rFonts w:asciiTheme="majorHAnsi" w:hAnsiTheme="majorHAnsi"/>
          <w:b/>
          <w:sz w:val="24"/>
          <w:szCs w:val="24"/>
        </w:rPr>
      </w:pPr>
      <w:r>
        <w:rPr>
          <w:rFonts w:asciiTheme="majorHAnsi" w:hAnsiTheme="majorHAnsi"/>
          <w:sz w:val="24"/>
          <w:szCs w:val="24"/>
        </w:rPr>
        <w:t>Why do you think the Germans take away the inmates’ personal belongings?  Their clothing?  Why do they cut off their hair?  Tattoo a number on each person’s arm?</w:t>
      </w:r>
    </w:p>
    <w:p w:rsidR="00266E4A" w:rsidRPr="00266E4A" w:rsidRDefault="00266E4A" w:rsidP="00266E4A">
      <w:pPr>
        <w:pStyle w:val="ListParagraph"/>
        <w:rPr>
          <w:rFonts w:asciiTheme="majorHAnsi" w:hAnsiTheme="majorHAnsi"/>
          <w:b/>
          <w:sz w:val="24"/>
          <w:szCs w:val="24"/>
        </w:rPr>
      </w:pPr>
    </w:p>
    <w:p w:rsidR="00266E4A" w:rsidRPr="00266E4A" w:rsidRDefault="00266E4A" w:rsidP="00266E4A">
      <w:pPr>
        <w:pStyle w:val="ListParagraph"/>
        <w:numPr>
          <w:ilvl w:val="0"/>
          <w:numId w:val="2"/>
        </w:numPr>
        <w:rPr>
          <w:rFonts w:asciiTheme="majorHAnsi" w:hAnsiTheme="majorHAnsi"/>
          <w:b/>
          <w:sz w:val="24"/>
          <w:szCs w:val="24"/>
        </w:rPr>
      </w:pPr>
      <w:r>
        <w:rPr>
          <w:rFonts w:asciiTheme="majorHAnsi" w:hAnsiTheme="majorHAnsi"/>
          <w:sz w:val="24"/>
          <w:szCs w:val="24"/>
        </w:rPr>
        <w:t>Why does much of this section of the book seem to take place at night?</w:t>
      </w:r>
    </w:p>
    <w:p w:rsidR="00266E4A" w:rsidRPr="00266E4A" w:rsidRDefault="00266E4A" w:rsidP="00266E4A">
      <w:pPr>
        <w:pStyle w:val="ListParagraph"/>
        <w:rPr>
          <w:rFonts w:asciiTheme="majorHAnsi" w:hAnsiTheme="majorHAnsi"/>
          <w:b/>
          <w:sz w:val="24"/>
          <w:szCs w:val="24"/>
        </w:rPr>
      </w:pPr>
    </w:p>
    <w:p w:rsidR="00266E4A" w:rsidRDefault="00266E4A" w:rsidP="00266E4A">
      <w:pPr>
        <w:rPr>
          <w:rFonts w:asciiTheme="majorHAnsi" w:hAnsiTheme="majorHAnsi"/>
          <w:b/>
          <w:sz w:val="24"/>
          <w:szCs w:val="24"/>
        </w:rPr>
      </w:pPr>
      <w:r>
        <w:rPr>
          <w:rFonts w:asciiTheme="majorHAnsi" w:hAnsiTheme="majorHAnsi"/>
          <w:b/>
          <w:sz w:val="24"/>
          <w:szCs w:val="24"/>
        </w:rPr>
        <w:lastRenderedPageBreak/>
        <w:t>Explore the relationship between Eliezer and his father.</w:t>
      </w:r>
    </w:p>
    <w:p w:rsidR="00266E4A" w:rsidRDefault="002D3607" w:rsidP="00266E4A">
      <w:pPr>
        <w:pStyle w:val="ListParagraph"/>
        <w:numPr>
          <w:ilvl w:val="0"/>
          <w:numId w:val="3"/>
        </w:numPr>
        <w:rPr>
          <w:rFonts w:asciiTheme="majorHAnsi" w:hAnsiTheme="majorHAnsi"/>
          <w:sz w:val="24"/>
          <w:szCs w:val="24"/>
        </w:rPr>
      </w:pPr>
      <w:r>
        <w:rPr>
          <w:rFonts w:asciiTheme="majorHAnsi" w:hAnsiTheme="majorHAnsi"/>
          <w:sz w:val="24"/>
          <w:szCs w:val="24"/>
        </w:rPr>
        <w:t>Eliezer tells the reader, “Eight words spoken quietly, indifferently, without emotion.  Eight simple, short words” (page 29).  What are those words and why is Eliezer unable to forget them?  How do they help Eliezer and his father ling to one another in Auschwitz?</w:t>
      </w:r>
    </w:p>
    <w:p w:rsidR="002D3607" w:rsidRDefault="002D3607" w:rsidP="002D3607">
      <w:pPr>
        <w:pStyle w:val="ListParagraph"/>
        <w:rPr>
          <w:rFonts w:asciiTheme="majorHAnsi" w:hAnsiTheme="majorHAnsi"/>
          <w:sz w:val="24"/>
          <w:szCs w:val="24"/>
        </w:rPr>
      </w:pPr>
    </w:p>
    <w:p w:rsidR="002D3607" w:rsidRDefault="002D3607" w:rsidP="002D3607">
      <w:pPr>
        <w:pStyle w:val="ListParagraph"/>
        <w:numPr>
          <w:ilvl w:val="0"/>
          <w:numId w:val="3"/>
        </w:numPr>
        <w:rPr>
          <w:rFonts w:asciiTheme="majorHAnsi" w:hAnsiTheme="majorHAnsi"/>
          <w:sz w:val="24"/>
          <w:szCs w:val="24"/>
        </w:rPr>
      </w:pPr>
      <w:r>
        <w:rPr>
          <w:rFonts w:asciiTheme="majorHAnsi" w:hAnsiTheme="majorHAnsi"/>
          <w:sz w:val="24"/>
          <w:szCs w:val="24"/>
        </w:rPr>
        <w:t>How does Eliezer respond when his father is beaten for the first time?  How does that response affect the way he sees himself?  What does he fear is happening to him?</w:t>
      </w:r>
    </w:p>
    <w:p w:rsidR="002D3607" w:rsidRPr="002D3607" w:rsidRDefault="002D3607" w:rsidP="002D3607">
      <w:pPr>
        <w:pStyle w:val="ListParagraph"/>
        <w:rPr>
          <w:rFonts w:asciiTheme="majorHAnsi" w:hAnsiTheme="majorHAnsi"/>
          <w:sz w:val="24"/>
          <w:szCs w:val="24"/>
        </w:rPr>
      </w:pPr>
    </w:p>
    <w:p w:rsidR="002D3607" w:rsidRDefault="002D3607" w:rsidP="002D3607">
      <w:pPr>
        <w:pStyle w:val="ListParagraph"/>
        <w:numPr>
          <w:ilvl w:val="0"/>
          <w:numId w:val="3"/>
        </w:numPr>
        <w:rPr>
          <w:rFonts w:asciiTheme="majorHAnsi" w:hAnsiTheme="majorHAnsi"/>
          <w:sz w:val="24"/>
          <w:szCs w:val="24"/>
        </w:rPr>
      </w:pPr>
      <w:r>
        <w:rPr>
          <w:rFonts w:asciiTheme="majorHAnsi" w:hAnsiTheme="majorHAnsi"/>
          <w:sz w:val="24"/>
          <w:szCs w:val="24"/>
        </w:rPr>
        <w:t xml:space="preserve">What advice does Eliezer’s cousin from Antwerp give his father?  How is it like the advice the Polish prisoner offers?  What do both pieces of advice suggest about the meaning of a word like </w:t>
      </w:r>
      <w:r>
        <w:rPr>
          <w:rFonts w:asciiTheme="majorHAnsi" w:hAnsiTheme="majorHAnsi"/>
          <w:i/>
          <w:sz w:val="24"/>
          <w:szCs w:val="24"/>
        </w:rPr>
        <w:t>family</w:t>
      </w:r>
      <w:r>
        <w:rPr>
          <w:rFonts w:asciiTheme="majorHAnsi" w:hAnsiTheme="majorHAnsi"/>
          <w:sz w:val="24"/>
          <w:szCs w:val="24"/>
        </w:rPr>
        <w:t xml:space="preserve"> in a place like Auschwitz?</w:t>
      </w:r>
    </w:p>
    <w:p w:rsidR="002D3607" w:rsidRPr="002D3607" w:rsidRDefault="002D3607" w:rsidP="002D3607">
      <w:pPr>
        <w:pStyle w:val="ListParagraph"/>
        <w:rPr>
          <w:rFonts w:asciiTheme="majorHAnsi" w:hAnsiTheme="majorHAnsi"/>
          <w:sz w:val="24"/>
          <w:szCs w:val="24"/>
        </w:rPr>
      </w:pPr>
    </w:p>
    <w:p w:rsidR="002D3607" w:rsidRDefault="002D3607" w:rsidP="002D3607">
      <w:pPr>
        <w:rPr>
          <w:rFonts w:asciiTheme="majorHAnsi" w:hAnsiTheme="majorHAnsi"/>
          <w:b/>
          <w:sz w:val="24"/>
          <w:szCs w:val="24"/>
        </w:rPr>
      </w:pPr>
      <w:r>
        <w:rPr>
          <w:rFonts w:asciiTheme="majorHAnsi" w:hAnsiTheme="majorHAnsi"/>
          <w:b/>
          <w:sz w:val="24"/>
          <w:szCs w:val="24"/>
        </w:rPr>
        <w:t>Consider the way the Germans systematically strip Eliezer and other prisoners of their identity.</w:t>
      </w:r>
    </w:p>
    <w:p w:rsidR="002D3607" w:rsidRDefault="002D3607" w:rsidP="002D3607">
      <w:pPr>
        <w:pStyle w:val="ListParagraph"/>
        <w:numPr>
          <w:ilvl w:val="0"/>
          <w:numId w:val="4"/>
        </w:numPr>
        <w:rPr>
          <w:rFonts w:asciiTheme="majorHAnsi" w:hAnsiTheme="majorHAnsi"/>
          <w:sz w:val="24"/>
          <w:szCs w:val="24"/>
        </w:rPr>
      </w:pPr>
      <w:r>
        <w:rPr>
          <w:rFonts w:asciiTheme="majorHAnsi" w:hAnsiTheme="majorHAnsi"/>
          <w:sz w:val="24"/>
          <w:szCs w:val="24"/>
        </w:rPr>
        <w:t>How does Eliezer respond to the removal of his clothes and other belongings?  To the shaving of his hair?  The number tattooed on his arm?  How do you account for these responses?</w:t>
      </w:r>
    </w:p>
    <w:p w:rsidR="002D3607" w:rsidRDefault="002D3607" w:rsidP="002D3607">
      <w:pPr>
        <w:pStyle w:val="ListParagraph"/>
        <w:rPr>
          <w:rFonts w:asciiTheme="majorHAnsi" w:hAnsiTheme="majorHAnsi"/>
          <w:sz w:val="24"/>
          <w:szCs w:val="24"/>
        </w:rPr>
      </w:pPr>
    </w:p>
    <w:p w:rsidR="002D3607" w:rsidRDefault="002D3607" w:rsidP="002D3607">
      <w:pPr>
        <w:pStyle w:val="ListParagraph"/>
        <w:numPr>
          <w:ilvl w:val="0"/>
          <w:numId w:val="4"/>
        </w:numPr>
        <w:rPr>
          <w:rFonts w:asciiTheme="majorHAnsi" w:hAnsiTheme="majorHAnsi"/>
          <w:sz w:val="24"/>
          <w:szCs w:val="24"/>
        </w:rPr>
      </w:pPr>
      <w:r>
        <w:rPr>
          <w:rFonts w:asciiTheme="majorHAnsi" w:hAnsiTheme="majorHAnsi"/>
          <w:sz w:val="24"/>
          <w:szCs w:val="24"/>
        </w:rPr>
        <w:t>Primo Levi, who was also at Auschwitz-Birkenau, wrote:</w:t>
      </w:r>
    </w:p>
    <w:p w:rsidR="002D3607" w:rsidRPr="002D3607" w:rsidRDefault="002D3607" w:rsidP="002D3607">
      <w:pPr>
        <w:pStyle w:val="ListParagraph"/>
        <w:ind w:left="1440"/>
        <w:rPr>
          <w:rFonts w:asciiTheme="majorHAnsi" w:hAnsiTheme="majorHAnsi"/>
          <w:sz w:val="24"/>
          <w:szCs w:val="24"/>
        </w:rPr>
      </w:pPr>
      <w:r>
        <w:rPr>
          <w:rFonts w:asciiTheme="majorHAnsi" w:hAnsiTheme="majorHAnsi"/>
          <w:sz w:val="24"/>
          <w:szCs w:val="24"/>
        </w:rPr>
        <w:t>It is not possible to sink lower than this: no human condition is more miserable than this, nor could it conceivably be so.  Nothing belongs to us any more; they have taken away our clothes, our shoes, even our hair; if we speak, they will not listen to us, and if they listen, they will not understand.  They will even take away our name: and if we want to keep it, we will have to find ourselves the strength to do so, to manage so that behind the name something of us, of us, as we were, remains.</w:t>
      </w:r>
      <w:r>
        <w:rPr>
          <w:rStyle w:val="EndnoteReference"/>
          <w:rFonts w:asciiTheme="majorHAnsi" w:hAnsiTheme="majorHAnsi"/>
          <w:sz w:val="24"/>
          <w:szCs w:val="24"/>
        </w:rPr>
        <w:endnoteReference w:id="1"/>
      </w:r>
    </w:p>
    <w:p w:rsidR="002D3607" w:rsidRPr="002D3607" w:rsidRDefault="002D3607" w:rsidP="002D3607">
      <w:pPr>
        <w:rPr>
          <w:rFonts w:asciiTheme="majorHAnsi" w:hAnsiTheme="majorHAnsi"/>
          <w:sz w:val="24"/>
          <w:szCs w:val="24"/>
        </w:rPr>
      </w:pPr>
      <w:r>
        <w:rPr>
          <w:rFonts w:asciiTheme="majorHAnsi" w:hAnsiTheme="majorHAnsi"/>
          <w:sz w:val="24"/>
          <w:szCs w:val="24"/>
        </w:rPr>
        <w:tab/>
        <w:t>How are Levi’s responses to his initiation into Auschwitz similar to those of Eliezer?</w:t>
      </w:r>
      <w:r>
        <w:rPr>
          <w:rFonts w:asciiTheme="majorHAnsi" w:hAnsiTheme="majorHAnsi"/>
          <w:sz w:val="24"/>
          <w:szCs w:val="24"/>
        </w:rPr>
        <w:tab/>
        <w:t>What differences seem most striking?</w:t>
      </w:r>
    </w:p>
    <w:p w:rsidR="002D3607" w:rsidRPr="002D3607" w:rsidRDefault="002D3607" w:rsidP="002D3607">
      <w:pPr>
        <w:pStyle w:val="ListParagraph"/>
        <w:numPr>
          <w:ilvl w:val="0"/>
          <w:numId w:val="4"/>
        </w:numPr>
        <w:rPr>
          <w:rFonts w:asciiTheme="majorHAnsi" w:hAnsiTheme="majorHAnsi"/>
          <w:sz w:val="24"/>
          <w:szCs w:val="24"/>
        </w:rPr>
      </w:pPr>
      <w:r>
        <w:rPr>
          <w:rFonts w:asciiTheme="majorHAnsi" w:hAnsiTheme="majorHAnsi"/>
          <w:sz w:val="24"/>
          <w:szCs w:val="24"/>
        </w:rPr>
        <w:t>Wiesel, in recounting his first night in the concentration camp says, “Never shall I forget that night, the first night in the camp,</w:t>
      </w:r>
      <w:bookmarkStart w:id="0" w:name="_GoBack"/>
      <w:bookmarkEnd w:id="0"/>
      <w:r>
        <w:rPr>
          <w:rFonts w:asciiTheme="majorHAnsi" w:hAnsiTheme="majorHAnsi"/>
          <w:sz w:val="24"/>
          <w:szCs w:val="24"/>
        </w:rPr>
        <w:t xml:space="preserve"> that has turned my life into one long night…”  What does it mean for a life to be turned into “one long night”?</w:t>
      </w:r>
    </w:p>
    <w:p w:rsidR="00266E4A" w:rsidRPr="00266E4A" w:rsidRDefault="00266E4A" w:rsidP="00266E4A">
      <w:pPr>
        <w:rPr>
          <w:rFonts w:asciiTheme="majorHAnsi" w:hAnsiTheme="majorHAnsi"/>
          <w:b/>
          <w:sz w:val="24"/>
          <w:szCs w:val="24"/>
        </w:rPr>
      </w:pPr>
    </w:p>
    <w:sectPr w:rsidR="00266E4A" w:rsidRPr="00266E4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099" w:rsidRDefault="00E92099" w:rsidP="00266E4A">
      <w:pPr>
        <w:spacing w:after="0" w:line="240" w:lineRule="auto"/>
      </w:pPr>
      <w:r>
        <w:separator/>
      </w:r>
    </w:p>
  </w:endnote>
  <w:endnote w:type="continuationSeparator" w:id="0">
    <w:p w:rsidR="00E92099" w:rsidRDefault="00E92099" w:rsidP="00266E4A">
      <w:pPr>
        <w:spacing w:after="0" w:line="240" w:lineRule="auto"/>
      </w:pPr>
      <w:r>
        <w:continuationSeparator/>
      </w:r>
    </w:p>
  </w:endnote>
  <w:endnote w:id="1">
    <w:p w:rsidR="002D3607" w:rsidRPr="002D3607" w:rsidRDefault="002D3607">
      <w:pPr>
        <w:pStyle w:val="EndnoteText"/>
      </w:pPr>
      <w:r>
        <w:rPr>
          <w:rStyle w:val="EndnoteReference"/>
        </w:rPr>
        <w:endnoteRef/>
      </w:r>
      <w:r>
        <w:t xml:space="preserve"> Primo Levi, </w:t>
      </w:r>
      <w:r>
        <w:rPr>
          <w:i/>
        </w:rPr>
        <w:t>Survival at Auschwitz</w:t>
      </w:r>
      <w:r>
        <w:t>, translated by S. Woolf (Collier Books, 1993), 38.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099" w:rsidRDefault="00E92099" w:rsidP="00266E4A">
      <w:pPr>
        <w:spacing w:after="0" w:line="240" w:lineRule="auto"/>
      </w:pPr>
      <w:r>
        <w:separator/>
      </w:r>
    </w:p>
  </w:footnote>
  <w:footnote w:type="continuationSeparator" w:id="0">
    <w:p w:rsidR="00E92099" w:rsidRDefault="00E92099" w:rsidP="00266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E4A" w:rsidRDefault="00266E4A">
    <w:pPr>
      <w:pStyle w:val="Header"/>
    </w:pPr>
    <w:r>
      <w:t>Name:  __________________________________________    Date:  _____________________________</w:t>
    </w:r>
  </w:p>
  <w:p w:rsidR="00266E4A" w:rsidRDefault="00266E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00D65"/>
    <w:multiLevelType w:val="hybridMultilevel"/>
    <w:tmpl w:val="0E1CB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0554B"/>
    <w:multiLevelType w:val="hybridMultilevel"/>
    <w:tmpl w:val="C47C4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B367C"/>
    <w:multiLevelType w:val="hybridMultilevel"/>
    <w:tmpl w:val="EC6EC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A2288C"/>
    <w:multiLevelType w:val="hybridMultilevel"/>
    <w:tmpl w:val="5B24D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E4A"/>
    <w:rsid w:val="00266E4A"/>
    <w:rsid w:val="002D3607"/>
    <w:rsid w:val="00437BF3"/>
    <w:rsid w:val="00475992"/>
    <w:rsid w:val="00E92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E4A"/>
  </w:style>
  <w:style w:type="paragraph" w:styleId="Footer">
    <w:name w:val="footer"/>
    <w:basedOn w:val="Normal"/>
    <w:link w:val="FooterChar"/>
    <w:uiPriority w:val="99"/>
    <w:unhideWhenUsed/>
    <w:rsid w:val="00266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E4A"/>
  </w:style>
  <w:style w:type="paragraph" w:styleId="BalloonText">
    <w:name w:val="Balloon Text"/>
    <w:basedOn w:val="Normal"/>
    <w:link w:val="BalloonTextChar"/>
    <w:uiPriority w:val="99"/>
    <w:semiHidden/>
    <w:unhideWhenUsed/>
    <w:rsid w:val="00266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E4A"/>
    <w:rPr>
      <w:rFonts w:ascii="Tahoma" w:hAnsi="Tahoma" w:cs="Tahoma"/>
      <w:sz w:val="16"/>
      <w:szCs w:val="16"/>
    </w:rPr>
  </w:style>
  <w:style w:type="paragraph" w:styleId="ListParagraph">
    <w:name w:val="List Paragraph"/>
    <w:basedOn w:val="Normal"/>
    <w:uiPriority w:val="34"/>
    <w:qFormat/>
    <w:rsid w:val="00266E4A"/>
    <w:pPr>
      <w:ind w:left="720"/>
      <w:contextualSpacing/>
    </w:pPr>
  </w:style>
  <w:style w:type="paragraph" w:styleId="EndnoteText">
    <w:name w:val="endnote text"/>
    <w:basedOn w:val="Normal"/>
    <w:link w:val="EndnoteTextChar"/>
    <w:uiPriority w:val="99"/>
    <w:semiHidden/>
    <w:unhideWhenUsed/>
    <w:rsid w:val="002D36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3607"/>
    <w:rPr>
      <w:sz w:val="20"/>
      <w:szCs w:val="20"/>
    </w:rPr>
  </w:style>
  <w:style w:type="character" w:styleId="EndnoteReference">
    <w:name w:val="endnote reference"/>
    <w:basedOn w:val="DefaultParagraphFont"/>
    <w:uiPriority w:val="99"/>
    <w:semiHidden/>
    <w:unhideWhenUsed/>
    <w:rsid w:val="002D360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E4A"/>
  </w:style>
  <w:style w:type="paragraph" w:styleId="Footer">
    <w:name w:val="footer"/>
    <w:basedOn w:val="Normal"/>
    <w:link w:val="FooterChar"/>
    <w:uiPriority w:val="99"/>
    <w:unhideWhenUsed/>
    <w:rsid w:val="00266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E4A"/>
  </w:style>
  <w:style w:type="paragraph" w:styleId="BalloonText">
    <w:name w:val="Balloon Text"/>
    <w:basedOn w:val="Normal"/>
    <w:link w:val="BalloonTextChar"/>
    <w:uiPriority w:val="99"/>
    <w:semiHidden/>
    <w:unhideWhenUsed/>
    <w:rsid w:val="00266E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E4A"/>
    <w:rPr>
      <w:rFonts w:ascii="Tahoma" w:hAnsi="Tahoma" w:cs="Tahoma"/>
      <w:sz w:val="16"/>
      <w:szCs w:val="16"/>
    </w:rPr>
  </w:style>
  <w:style w:type="paragraph" w:styleId="ListParagraph">
    <w:name w:val="List Paragraph"/>
    <w:basedOn w:val="Normal"/>
    <w:uiPriority w:val="34"/>
    <w:qFormat/>
    <w:rsid w:val="00266E4A"/>
    <w:pPr>
      <w:ind w:left="720"/>
      <w:contextualSpacing/>
    </w:pPr>
  </w:style>
  <w:style w:type="paragraph" w:styleId="EndnoteText">
    <w:name w:val="endnote text"/>
    <w:basedOn w:val="Normal"/>
    <w:link w:val="EndnoteTextChar"/>
    <w:uiPriority w:val="99"/>
    <w:semiHidden/>
    <w:unhideWhenUsed/>
    <w:rsid w:val="002D360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D3607"/>
    <w:rPr>
      <w:sz w:val="20"/>
      <w:szCs w:val="20"/>
    </w:rPr>
  </w:style>
  <w:style w:type="character" w:styleId="EndnoteReference">
    <w:name w:val="endnote reference"/>
    <w:basedOn w:val="DefaultParagraphFont"/>
    <w:uiPriority w:val="99"/>
    <w:semiHidden/>
    <w:unhideWhenUsed/>
    <w:rsid w:val="002D36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94377-F52C-41BF-A8DB-3E04E8087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2</cp:revision>
  <dcterms:created xsi:type="dcterms:W3CDTF">2012-04-12T00:23:00Z</dcterms:created>
  <dcterms:modified xsi:type="dcterms:W3CDTF">2012-04-12T00:44:00Z</dcterms:modified>
</cp:coreProperties>
</file>